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E2E" w:rsidRDefault="003F7E2E" w:rsidP="003F7E2E">
      <w:pPr>
        <w:spacing w:after="0" w:line="240" w:lineRule="auto"/>
        <w:jc w:val="center"/>
        <w:rPr>
          <w:b/>
          <w:sz w:val="28"/>
          <w:szCs w:val="28"/>
          <w:u w:val="single"/>
        </w:rPr>
      </w:pPr>
      <w:bookmarkStart w:id="0" w:name="_GoBack"/>
      <w:bookmarkEnd w:id="0"/>
      <w:r>
        <w:rPr>
          <w:b/>
          <w:noProof/>
        </w:rPr>
        <w:drawing>
          <wp:anchor distT="0" distB="0" distL="114300" distR="114300" simplePos="0" relativeHeight="251658240" behindDoc="0" locked="0" layoutInCell="1" allowOverlap="1" wp14:anchorId="15F8A4FA" wp14:editId="7EDDB65A">
            <wp:simplePos x="0" y="0"/>
            <wp:positionH relativeFrom="margin">
              <wp:align>center</wp:align>
            </wp:positionH>
            <wp:positionV relativeFrom="paragraph">
              <wp:posOffset>-647700</wp:posOffset>
            </wp:positionV>
            <wp:extent cx="2585720" cy="1440815"/>
            <wp:effectExtent l="0" t="0" r="5080"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_SACF_Logo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5720" cy="1440815"/>
                    </a:xfrm>
                    <a:prstGeom prst="rect">
                      <a:avLst/>
                    </a:prstGeom>
                  </pic:spPr>
                </pic:pic>
              </a:graphicData>
            </a:graphic>
            <wp14:sizeRelH relativeFrom="page">
              <wp14:pctWidth>0</wp14:pctWidth>
            </wp14:sizeRelH>
            <wp14:sizeRelV relativeFrom="page">
              <wp14:pctHeight>0</wp14:pctHeight>
            </wp14:sizeRelV>
          </wp:anchor>
        </w:drawing>
      </w:r>
    </w:p>
    <w:p w:rsidR="006A6891" w:rsidRDefault="001C03FF" w:rsidP="003F7E2E">
      <w:pPr>
        <w:spacing w:after="0" w:line="240" w:lineRule="auto"/>
        <w:jc w:val="center"/>
        <w:rPr>
          <w:b/>
          <w:sz w:val="28"/>
          <w:szCs w:val="28"/>
          <w:u w:val="single"/>
        </w:rPr>
      </w:pPr>
      <w:r w:rsidRPr="00264935">
        <w:rPr>
          <w:b/>
          <w:sz w:val="28"/>
          <w:szCs w:val="28"/>
          <w:u w:val="single"/>
        </w:rPr>
        <w:t>Medallion</w:t>
      </w:r>
      <w:r w:rsidR="001D027A">
        <w:rPr>
          <w:b/>
          <w:sz w:val="28"/>
          <w:szCs w:val="28"/>
          <w:u w:val="single"/>
        </w:rPr>
        <w:t xml:space="preserve"> Partner</w:t>
      </w:r>
      <w:r w:rsidRPr="00264935">
        <w:rPr>
          <w:b/>
          <w:sz w:val="28"/>
          <w:szCs w:val="28"/>
          <w:u w:val="single"/>
        </w:rPr>
        <w:t xml:space="preserve"> </w:t>
      </w:r>
      <w:r w:rsidR="006A6891" w:rsidRPr="00264935">
        <w:rPr>
          <w:b/>
          <w:sz w:val="28"/>
          <w:szCs w:val="28"/>
          <w:u w:val="single"/>
        </w:rPr>
        <w:t xml:space="preserve">Request for Proposal </w:t>
      </w:r>
    </w:p>
    <w:p w:rsidR="003F7E2E" w:rsidRPr="00264935" w:rsidRDefault="003F7E2E" w:rsidP="003F7E2E">
      <w:pPr>
        <w:spacing w:after="0" w:line="240" w:lineRule="auto"/>
        <w:jc w:val="center"/>
        <w:rPr>
          <w:b/>
          <w:sz w:val="28"/>
          <w:szCs w:val="28"/>
          <w:u w:val="single"/>
        </w:rPr>
      </w:pPr>
    </w:p>
    <w:p w:rsidR="008F5CF7" w:rsidRPr="003F7E2E" w:rsidRDefault="006B03B6" w:rsidP="003F7E2E">
      <w:pPr>
        <w:pStyle w:val="ListParagraph"/>
        <w:numPr>
          <w:ilvl w:val="0"/>
          <w:numId w:val="5"/>
        </w:numPr>
        <w:spacing w:after="0" w:line="240" w:lineRule="auto"/>
        <w:rPr>
          <w:b/>
          <w:sz w:val="24"/>
          <w:szCs w:val="24"/>
        </w:rPr>
      </w:pPr>
      <w:r w:rsidRPr="003F7E2E">
        <w:rPr>
          <w:b/>
          <w:sz w:val="24"/>
          <w:szCs w:val="24"/>
        </w:rPr>
        <w:t xml:space="preserve">Please answer </w:t>
      </w:r>
      <w:r w:rsidR="00264935" w:rsidRPr="003F7E2E">
        <w:rPr>
          <w:b/>
          <w:sz w:val="24"/>
          <w:szCs w:val="24"/>
        </w:rPr>
        <w:t xml:space="preserve">this </w:t>
      </w:r>
      <w:r w:rsidR="00393243" w:rsidRPr="003F7E2E">
        <w:rPr>
          <w:b/>
          <w:sz w:val="24"/>
          <w:szCs w:val="24"/>
        </w:rPr>
        <w:t>questionnaire</w:t>
      </w:r>
      <w:r w:rsidR="00B73A09" w:rsidRPr="003F7E2E">
        <w:rPr>
          <w:b/>
          <w:sz w:val="24"/>
          <w:szCs w:val="24"/>
        </w:rPr>
        <w:t xml:space="preserve"> to be considered for</w:t>
      </w:r>
      <w:r w:rsidR="00264935" w:rsidRPr="003F7E2E">
        <w:rPr>
          <w:b/>
          <w:sz w:val="24"/>
          <w:szCs w:val="24"/>
        </w:rPr>
        <w:t xml:space="preserve"> </w:t>
      </w:r>
      <w:r w:rsidRPr="003F7E2E">
        <w:rPr>
          <w:b/>
          <w:sz w:val="24"/>
          <w:szCs w:val="24"/>
        </w:rPr>
        <w:t>Medallion</w:t>
      </w:r>
      <w:r w:rsidR="001D027A" w:rsidRPr="003F7E2E">
        <w:rPr>
          <w:b/>
          <w:sz w:val="24"/>
          <w:szCs w:val="24"/>
        </w:rPr>
        <w:t xml:space="preserve"> Partner</w:t>
      </w:r>
      <w:r w:rsidRPr="003F7E2E">
        <w:rPr>
          <w:b/>
          <w:sz w:val="24"/>
          <w:szCs w:val="24"/>
        </w:rPr>
        <w:t xml:space="preserve"> status with the Scranton Area Foundation</w:t>
      </w:r>
      <w:r w:rsidR="009130DB" w:rsidRPr="003F7E2E">
        <w:rPr>
          <w:b/>
          <w:sz w:val="24"/>
          <w:szCs w:val="24"/>
        </w:rPr>
        <w:t>.  You are welcome to attach responses on a separate document.</w:t>
      </w:r>
    </w:p>
    <w:p w:rsidR="006A6891" w:rsidRPr="003F7E2E" w:rsidRDefault="008F5CF7" w:rsidP="008F5CF7">
      <w:pPr>
        <w:rPr>
          <w:b/>
          <w:sz w:val="24"/>
          <w:szCs w:val="24"/>
        </w:rPr>
      </w:pPr>
      <w:r w:rsidRPr="003F7E2E">
        <w:rPr>
          <w:b/>
          <w:sz w:val="24"/>
          <w:szCs w:val="24"/>
        </w:rPr>
        <w:t xml:space="preserve">       </w:t>
      </w:r>
      <w:r w:rsidR="006A6891" w:rsidRPr="003F7E2E">
        <w:rPr>
          <w:b/>
          <w:sz w:val="24"/>
          <w:szCs w:val="24"/>
        </w:rPr>
        <w:t xml:space="preserve">2. For performance related questions, use </w:t>
      </w:r>
      <w:r w:rsidR="005F5BF5" w:rsidRPr="003F7E2E">
        <w:rPr>
          <w:b/>
          <w:sz w:val="24"/>
          <w:szCs w:val="24"/>
        </w:rPr>
        <w:t>June 30</w:t>
      </w:r>
      <w:r w:rsidR="001D027A" w:rsidRPr="003F7E2E">
        <w:rPr>
          <w:b/>
          <w:sz w:val="24"/>
          <w:szCs w:val="24"/>
        </w:rPr>
        <w:t>, 2016</w:t>
      </w:r>
      <w:r w:rsidR="009130DB" w:rsidRPr="003F7E2E">
        <w:rPr>
          <w:b/>
          <w:sz w:val="24"/>
          <w:szCs w:val="24"/>
        </w:rPr>
        <w:t xml:space="preserve"> </w:t>
      </w:r>
      <w:r w:rsidR="006A6891" w:rsidRPr="003F7E2E">
        <w:rPr>
          <w:b/>
          <w:sz w:val="24"/>
          <w:szCs w:val="24"/>
        </w:rPr>
        <w:t>as the end date</w:t>
      </w:r>
    </w:p>
    <w:p w:rsidR="006A6891" w:rsidRPr="003F7E2E" w:rsidRDefault="008F5CF7">
      <w:pPr>
        <w:rPr>
          <w:b/>
          <w:sz w:val="24"/>
          <w:szCs w:val="24"/>
        </w:rPr>
      </w:pPr>
      <w:r w:rsidRPr="003F7E2E">
        <w:rPr>
          <w:b/>
          <w:sz w:val="24"/>
          <w:szCs w:val="24"/>
        </w:rPr>
        <w:t xml:space="preserve">       </w:t>
      </w:r>
      <w:r w:rsidR="006A6891" w:rsidRPr="003F7E2E">
        <w:rPr>
          <w:b/>
          <w:sz w:val="24"/>
          <w:szCs w:val="24"/>
        </w:rPr>
        <w:t>3.</w:t>
      </w:r>
      <w:r w:rsidR="00F843DB" w:rsidRPr="003F7E2E">
        <w:rPr>
          <w:b/>
          <w:sz w:val="24"/>
          <w:szCs w:val="24"/>
        </w:rPr>
        <w:t xml:space="preserve"> </w:t>
      </w:r>
      <w:r w:rsidR="006A6891" w:rsidRPr="003F7E2E">
        <w:rPr>
          <w:b/>
          <w:sz w:val="24"/>
          <w:szCs w:val="24"/>
        </w:rPr>
        <w:t>Attach a copy of your most current ADV</w:t>
      </w:r>
    </w:p>
    <w:p w:rsidR="006A6891" w:rsidRPr="003F7E2E" w:rsidRDefault="008F5CF7">
      <w:pPr>
        <w:rPr>
          <w:b/>
          <w:sz w:val="24"/>
          <w:szCs w:val="24"/>
        </w:rPr>
      </w:pPr>
      <w:r w:rsidRPr="003F7E2E">
        <w:rPr>
          <w:b/>
          <w:sz w:val="24"/>
          <w:szCs w:val="24"/>
        </w:rPr>
        <w:t xml:space="preserve">       </w:t>
      </w:r>
      <w:r w:rsidR="006A6891" w:rsidRPr="003F7E2E">
        <w:rPr>
          <w:b/>
          <w:sz w:val="24"/>
          <w:szCs w:val="24"/>
        </w:rPr>
        <w:t xml:space="preserve">4. Return via email as a </w:t>
      </w:r>
      <w:r w:rsidR="001D027A" w:rsidRPr="003F7E2E">
        <w:rPr>
          <w:b/>
          <w:sz w:val="24"/>
          <w:szCs w:val="24"/>
        </w:rPr>
        <w:t xml:space="preserve">Microsoft Word document or PDF </w:t>
      </w:r>
    </w:p>
    <w:p w:rsidR="00B26A7C" w:rsidRPr="003F7E2E" w:rsidRDefault="008F5CF7">
      <w:pPr>
        <w:rPr>
          <w:b/>
          <w:sz w:val="24"/>
          <w:szCs w:val="24"/>
        </w:rPr>
      </w:pPr>
      <w:r w:rsidRPr="003F7E2E">
        <w:rPr>
          <w:b/>
          <w:sz w:val="24"/>
          <w:szCs w:val="24"/>
        </w:rPr>
        <w:t xml:space="preserve">       </w:t>
      </w:r>
      <w:r w:rsidR="001D027A" w:rsidRPr="003F7E2E">
        <w:rPr>
          <w:b/>
          <w:sz w:val="24"/>
          <w:szCs w:val="24"/>
        </w:rPr>
        <w:t>5</w:t>
      </w:r>
      <w:r w:rsidR="00B73A09" w:rsidRPr="003F7E2E">
        <w:rPr>
          <w:b/>
          <w:sz w:val="24"/>
          <w:szCs w:val="24"/>
        </w:rPr>
        <w:t>. Information will be reviewed</w:t>
      </w:r>
      <w:r w:rsidR="006A6891" w:rsidRPr="003F7E2E">
        <w:rPr>
          <w:b/>
          <w:sz w:val="24"/>
          <w:szCs w:val="24"/>
        </w:rPr>
        <w:t xml:space="preserve"> by the </w:t>
      </w:r>
      <w:r w:rsidR="00264935" w:rsidRPr="003F7E2E">
        <w:rPr>
          <w:b/>
          <w:sz w:val="24"/>
          <w:szCs w:val="24"/>
        </w:rPr>
        <w:t xml:space="preserve">Scranton Area </w:t>
      </w:r>
      <w:r w:rsidR="006A6891" w:rsidRPr="003F7E2E">
        <w:rPr>
          <w:b/>
          <w:sz w:val="24"/>
          <w:szCs w:val="24"/>
        </w:rPr>
        <w:t xml:space="preserve">Foundation’s Investment </w:t>
      </w:r>
      <w:r w:rsidR="001D027A" w:rsidRPr="003F7E2E">
        <w:rPr>
          <w:b/>
          <w:sz w:val="24"/>
          <w:szCs w:val="24"/>
        </w:rPr>
        <w:t>Committee</w:t>
      </w:r>
    </w:p>
    <w:p w:rsidR="00B26A7C" w:rsidRPr="00992040" w:rsidRDefault="00B26A7C">
      <w:pPr>
        <w:rPr>
          <w:b/>
          <w:sz w:val="24"/>
          <w:szCs w:val="24"/>
          <w:u w:val="single"/>
        </w:rPr>
      </w:pPr>
      <w:r w:rsidRPr="00992040">
        <w:rPr>
          <w:b/>
          <w:sz w:val="24"/>
          <w:szCs w:val="24"/>
          <w:u w:val="single"/>
        </w:rPr>
        <w:t>Contact Information:</w:t>
      </w:r>
    </w:p>
    <w:p w:rsidR="00B26A7C" w:rsidRPr="00992040" w:rsidRDefault="00B26A7C">
      <w:pPr>
        <w:rPr>
          <w:b/>
          <w:sz w:val="24"/>
          <w:szCs w:val="24"/>
        </w:rPr>
      </w:pPr>
      <w:r w:rsidRPr="00992040">
        <w:rPr>
          <w:b/>
          <w:sz w:val="24"/>
          <w:szCs w:val="24"/>
        </w:rPr>
        <w:t>Organization name:</w:t>
      </w:r>
    </w:p>
    <w:p w:rsidR="00B26A7C" w:rsidRPr="00992040" w:rsidRDefault="00B26A7C">
      <w:pPr>
        <w:rPr>
          <w:b/>
          <w:sz w:val="24"/>
          <w:szCs w:val="24"/>
        </w:rPr>
      </w:pPr>
      <w:r w:rsidRPr="00992040">
        <w:rPr>
          <w:b/>
          <w:sz w:val="24"/>
          <w:szCs w:val="24"/>
        </w:rPr>
        <w:t>Address:</w:t>
      </w:r>
    </w:p>
    <w:p w:rsidR="00B26A7C" w:rsidRPr="00992040" w:rsidRDefault="00B26A7C">
      <w:pPr>
        <w:rPr>
          <w:b/>
          <w:sz w:val="24"/>
          <w:szCs w:val="24"/>
        </w:rPr>
      </w:pPr>
      <w:r w:rsidRPr="00992040">
        <w:rPr>
          <w:b/>
          <w:sz w:val="24"/>
          <w:szCs w:val="24"/>
        </w:rPr>
        <w:t>Primary Contact:</w:t>
      </w:r>
    </w:p>
    <w:p w:rsidR="00B26A7C" w:rsidRPr="00992040" w:rsidRDefault="00B26A7C">
      <w:pPr>
        <w:rPr>
          <w:b/>
          <w:sz w:val="24"/>
          <w:szCs w:val="24"/>
        </w:rPr>
      </w:pPr>
      <w:r w:rsidRPr="00992040">
        <w:rPr>
          <w:b/>
          <w:sz w:val="24"/>
          <w:szCs w:val="24"/>
        </w:rPr>
        <w:t>Phone:</w:t>
      </w:r>
    </w:p>
    <w:p w:rsidR="00B26A7C" w:rsidRPr="00992040" w:rsidRDefault="00B26A7C">
      <w:pPr>
        <w:rPr>
          <w:b/>
          <w:sz w:val="24"/>
          <w:szCs w:val="24"/>
        </w:rPr>
      </w:pPr>
      <w:r w:rsidRPr="00992040">
        <w:rPr>
          <w:b/>
          <w:sz w:val="24"/>
          <w:szCs w:val="24"/>
        </w:rPr>
        <w:t>Email:</w:t>
      </w:r>
    </w:p>
    <w:p w:rsidR="00B26A7C" w:rsidRPr="00992040" w:rsidRDefault="00B26A7C">
      <w:pPr>
        <w:rPr>
          <w:b/>
          <w:sz w:val="24"/>
          <w:szCs w:val="24"/>
        </w:rPr>
      </w:pPr>
      <w:r w:rsidRPr="00992040">
        <w:rPr>
          <w:b/>
          <w:sz w:val="24"/>
          <w:szCs w:val="24"/>
        </w:rPr>
        <w:t>Is your firm registered as an investment or management adviser with the SEC?</w:t>
      </w:r>
    </w:p>
    <w:p w:rsidR="00B26A7C" w:rsidRPr="00992040" w:rsidRDefault="00B26A7C">
      <w:pPr>
        <w:rPr>
          <w:b/>
          <w:sz w:val="24"/>
          <w:szCs w:val="24"/>
          <w:u w:val="single"/>
        </w:rPr>
      </w:pPr>
      <w:r w:rsidRPr="00992040">
        <w:rPr>
          <w:b/>
          <w:sz w:val="24"/>
          <w:szCs w:val="24"/>
          <w:u w:val="single"/>
        </w:rPr>
        <w:t>A.  Organization</w:t>
      </w:r>
    </w:p>
    <w:p w:rsidR="00B26A7C" w:rsidRPr="00992040" w:rsidRDefault="00E92B79">
      <w:pPr>
        <w:rPr>
          <w:b/>
          <w:sz w:val="24"/>
          <w:szCs w:val="24"/>
        </w:rPr>
      </w:pPr>
      <w:r>
        <w:rPr>
          <w:b/>
          <w:sz w:val="24"/>
          <w:szCs w:val="24"/>
        </w:rPr>
        <w:t>1</w:t>
      </w:r>
      <w:r w:rsidR="004B368A">
        <w:rPr>
          <w:b/>
          <w:sz w:val="24"/>
          <w:szCs w:val="24"/>
        </w:rPr>
        <w:t>. Describe your organization.</w:t>
      </w:r>
    </w:p>
    <w:p w:rsidR="00B26A7C" w:rsidRPr="00992040" w:rsidRDefault="00E92B79">
      <w:pPr>
        <w:rPr>
          <w:b/>
          <w:sz w:val="24"/>
          <w:szCs w:val="24"/>
        </w:rPr>
      </w:pPr>
      <w:r>
        <w:rPr>
          <w:b/>
          <w:sz w:val="24"/>
          <w:szCs w:val="24"/>
        </w:rPr>
        <w:t>2</w:t>
      </w:r>
      <w:r w:rsidR="00B26A7C" w:rsidRPr="00992040">
        <w:rPr>
          <w:b/>
          <w:sz w:val="24"/>
          <w:szCs w:val="24"/>
        </w:rPr>
        <w:t xml:space="preserve">. What are the total number of investment clients your organization serves and the total assets of those clients?  </w:t>
      </w:r>
    </w:p>
    <w:p w:rsidR="00F843DB" w:rsidRPr="00992040" w:rsidRDefault="00E92B79">
      <w:pPr>
        <w:rPr>
          <w:b/>
          <w:sz w:val="24"/>
          <w:szCs w:val="24"/>
        </w:rPr>
      </w:pPr>
      <w:r>
        <w:rPr>
          <w:b/>
          <w:sz w:val="24"/>
          <w:szCs w:val="24"/>
        </w:rPr>
        <w:t>3</w:t>
      </w:r>
      <w:r w:rsidR="00B26A7C" w:rsidRPr="00992040">
        <w:rPr>
          <w:b/>
          <w:sz w:val="24"/>
          <w:szCs w:val="24"/>
        </w:rPr>
        <w:t>. What are your custodial arrangements?</w:t>
      </w:r>
    </w:p>
    <w:p w:rsidR="00B26A7C" w:rsidRPr="00992040" w:rsidRDefault="00E92B79">
      <w:pPr>
        <w:rPr>
          <w:b/>
          <w:sz w:val="24"/>
          <w:szCs w:val="24"/>
        </w:rPr>
      </w:pPr>
      <w:r>
        <w:rPr>
          <w:b/>
          <w:sz w:val="24"/>
          <w:szCs w:val="24"/>
        </w:rPr>
        <w:t>4</w:t>
      </w:r>
      <w:r w:rsidR="00B26A7C" w:rsidRPr="00992040">
        <w:rPr>
          <w:b/>
          <w:sz w:val="24"/>
          <w:szCs w:val="24"/>
        </w:rPr>
        <w:t>.  To what degree does your organization function as a fiduciary?</w:t>
      </w:r>
    </w:p>
    <w:p w:rsidR="00ED1DF2" w:rsidRDefault="008B48F4">
      <w:pPr>
        <w:rPr>
          <w:b/>
          <w:sz w:val="24"/>
          <w:szCs w:val="24"/>
        </w:rPr>
      </w:pPr>
      <w:r>
        <w:rPr>
          <w:b/>
          <w:sz w:val="24"/>
          <w:szCs w:val="24"/>
        </w:rPr>
        <w:t>5</w:t>
      </w:r>
      <w:r w:rsidR="00850310" w:rsidRPr="00992040">
        <w:rPr>
          <w:b/>
          <w:sz w:val="24"/>
          <w:szCs w:val="24"/>
        </w:rPr>
        <w:t xml:space="preserve">. Has your organization or any employee ever been involved in litigation relating to investment activities, or have they otherwise been involved with the SEC or any other federal, state, or local </w:t>
      </w:r>
      <w:r w:rsidR="00850310" w:rsidRPr="00992040">
        <w:rPr>
          <w:b/>
          <w:sz w:val="24"/>
          <w:szCs w:val="24"/>
        </w:rPr>
        <w:lastRenderedPageBreak/>
        <w:t xml:space="preserve">regulatory agency for </w:t>
      </w:r>
      <w:r w:rsidR="004B368A">
        <w:rPr>
          <w:b/>
          <w:sz w:val="24"/>
          <w:szCs w:val="24"/>
        </w:rPr>
        <w:t>any violation of applicable law?</w:t>
      </w:r>
      <w:r w:rsidR="00850310" w:rsidRPr="00992040">
        <w:rPr>
          <w:b/>
          <w:sz w:val="24"/>
          <w:szCs w:val="24"/>
        </w:rPr>
        <w:t xml:space="preserve">  If yes, please </w:t>
      </w:r>
      <w:r w:rsidR="00992040">
        <w:rPr>
          <w:b/>
          <w:sz w:val="24"/>
          <w:szCs w:val="24"/>
        </w:rPr>
        <w:t>summarize</w:t>
      </w:r>
      <w:r w:rsidR="00850310" w:rsidRPr="00992040">
        <w:rPr>
          <w:b/>
          <w:sz w:val="24"/>
          <w:szCs w:val="24"/>
        </w:rPr>
        <w:t xml:space="preserve"> and indicate the status of the proceedings.</w:t>
      </w:r>
    </w:p>
    <w:p w:rsidR="00345646" w:rsidRDefault="00345646">
      <w:pPr>
        <w:rPr>
          <w:b/>
          <w:sz w:val="24"/>
          <w:szCs w:val="24"/>
        </w:rPr>
      </w:pPr>
      <w:r>
        <w:rPr>
          <w:b/>
          <w:sz w:val="24"/>
          <w:szCs w:val="24"/>
        </w:rPr>
        <w:t xml:space="preserve">6. Please disclose any conflicts of interests in serving as a Medallion Investment Advisor.  </w:t>
      </w:r>
    </w:p>
    <w:p w:rsidR="00345646" w:rsidRDefault="00345646">
      <w:pPr>
        <w:rPr>
          <w:b/>
          <w:sz w:val="24"/>
          <w:szCs w:val="24"/>
        </w:rPr>
      </w:pPr>
      <w:r>
        <w:rPr>
          <w:b/>
          <w:sz w:val="24"/>
          <w:szCs w:val="24"/>
        </w:rPr>
        <w:t>7. Please disclose Audit firm/frequency and any material weaknesses disclosed in prior three audits.</w:t>
      </w:r>
    </w:p>
    <w:p w:rsidR="00ED1DF2" w:rsidRDefault="00ED1DF2">
      <w:pPr>
        <w:rPr>
          <w:b/>
          <w:sz w:val="24"/>
          <w:szCs w:val="24"/>
        </w:rPr>
      </w:pPr>
      <w:r>
        <w:rPr>
          <w:b/>
          <w:sz w:val="24"/>
          <w:szCs w:val="24"/>
        </w:rPr>
        <w:t>8. Do you use the Electra system to transmit data? If no, please provide the name of the electronic communication system your organization uses to transmit financial data.</w:t>
      </w:r>
    </w:p>
    <w:p w:rsidR="003F7E2E" w:rsidRPr="00992040" w:rsidRDefault="003F7E2E">
      <w:pPr>
        <w:rPr>
          <w:b/>
          <w:sz w:val="24"/>
          <w:szCs w:val="24"/>
        </w:rPr>
      </w:pPr>
      <w:r>
        <w:rPr>
          <w:b/>
          <w:sz w:val="24"/>
          <w:szCs w:val="24"/>
        </w:rPr>
        <w:t>9. Please list and provide a written explanation for any disclosure events associated with your name, organization, or franchise office.</w:t>
      </w:r>
    </w:p>
    <w:p w:rsidR="0000451F" w:rsidRPr="00992040" w:rsidRDefault="00F80CBE">
      <w:pPr>
        <w:rPr>
          <w:b/>
          <w:sz w:val="24"/>
          <w:szCs w:val="24"/>
          <w:u w:val="single"/>
        </w:rPr>
      </w:pPr>
      <w:r>
        <w:rPr>
          <w:b/>
          <w:sz w:val="24"/>
          <w:szCs w:val="24"/>
          <w:u w:val="single"/>
        </w:rPr>
        <w:t>B</w:t>
      </w:r>
      <w:r w:rsidR="0000451F" w:rsidRPr="00992040">
        <w:rPr>
          <w:b/>
          <w:sz w:val="24"/>
          <w:szCs w:val="24"/>
          <w:u w:val="single"/>
        </w:rPr>
        <w:t>. Investment Policy Development/Asset Allocation/ Investment Advisory</w:t>
      </w:r>
    </w:p>
    <w:p w:rsidR="0000451F" w:rsidRPr="00992040" w:rsidRDefault="0000451F">
      <w:pPr>
        <w:rPr>
          <w:b/>
          <w:sz w:val="24"/>
          <w:szCs w:val="24"/>
        </w:rPr>
      </w:pPr>
      <w:r w:rsidRPr="00992040">
        <w:rPr>
          <w:b/>
          <w:sz w:val="24"/>
          <w:szCs w:val="24"/>
        </w:rPr>
        <w:t>1. Provide a brie</w:t>
      </w:r>
      <w:r w:rsidR="00992040" w:rsidRPr="00992040">
        <w:rPr>
          <w:b/>
          <w:sz w:val="24"/>
          <w:szCs w:val="24"/>
        </w:rPr>
        <w:t>f summary of your firm’s invest</w:t>
      </w:r>
      <w:r w:rsidRPr="00992040">
        <w:rPr>
          <w:b/>
          <w:sz w:val="24"/>
          <w:szCs w:val="24"/>
        </w:rPr>
        <w:t>ment philosophy.</w:t>
      </w:r>
    </w:p>
    <w:p w:rsidR="0000451F" w:rsidRPr="00992040" w:rsidRDefault="00F80CBE">
      <w:pPr>
        <w:rPr>
          <w:b/>
          <w:sz w:val="24"/>
          <w:szCs w:val="24"/>
          <w:u w:val="single"/>
        </w:rPr>
      </w:pPr>
      <w:r>
        <w:rPr>
          <w:b/>
          <w:sz w:val="24"/>
          <w:szCs w:val="24"/>
          <w:u w:val="single"/>
        </w:rPr>
        <w:t>C</w:t>
      </w:r>
      <w:r w:rsidR="0000451F" w:rsidRPr="00992040">
        <w:rPr>
          <w:b/>
          <w:sz w:val="24"/>
          <w:szCs w:val="24"/>
          <w:u w:val="single"/>
        </w:rPr>
        <w:t>. Selection</w:t>
      </w:r>
      <w:r w:rsidR="004B368A">
        <w:rPr>
          <w:b/>
          <w:sz w:val="24"/>
          <w:szCs w:val="24"/>
          <w:u w:val="single"/>
        </w:rPr>
        <w:t xml:space="preserve"> and Evaluation</w:t>
      </w:r>
    </w:p>
    <w:p w:rsidR="00DD0A73" w:rsidRPr="0098634B" w:rsidRDefault="00221C98">
      <w:pPr>
        <w:rPr>
          <w:b/>
          <w:sz w:val="24"/>
          <w:szCs w:val="24"/>
        </w:rPr>
      </w:pPr>
      <w:r>
        <w:rPr>
          <w:b/>
          <w:sz w:val="24"/>
          <w:szCs w:val="24"/>
        </w:rPr>
        <w:t>1</w:t>
      </w:r>
      <w:r w:rsidR="004B368A" w:rsidRPr="00F80CBE">
        <w:rPr>
          <w:b/>
          <w:sz w:val="24"/>
          <w:szCs w:val="24"/>
        </w:rPr>
        <w:t>.</w:t>
      </w:r>
      <w:r w:rsidR="0098634B" w:rsidRPr="0098634B">
        <w:rPr>
          <w:b/>
          <w:sz w:val="24"/>
          <w:szCs w:val="24"/>
        </w:rPr>
        <w:t xml:space="preserve"> Describe the methods </w:t>
      </w:r>
      <w:r w:rsidR="00DD0A73" w:rsidRPr="0098634B">
        <w:rPr>
          <w:b/>
          <w:sz w:val="24"/>
          <w:szCs w:val="24"/>
        </w:rPr>
        <w:t xml:space="preserve">for analyzing the performance of the clients’ investment managers.  </w:t>
      </w:r>
    </w:p>
    <w:p w:rsidR="00707E86" w:rsidRPr="00221C98" w:rsidRDefault="00221C98" w:rsidP="00221C98">
      <w:pPr>
        <w:rPr>
          <w:b/>
          <w:sz w:val="24"/>
          <w:szCs w:val="24"/>
        </w:rPr>
      </w:pPr>
      <w:r>
        <w:rPr>
          <w:b/>
          <w:sz w:val="24"/>
          <w:szCs w:val="24"/>
        </w:rPr>
        <w:t>2</w:t>
      </w:r>
      <w:r w:rsidR="0098634B" w:rsidRPr="0098634B">
        <w:rPr>
          <w:b/>
          <w:sz w:val="24"/>
          <w:szCs w:val="24"/>
        </w:rPr>
        <w:t xml:space="preserve">. Provide a sample of a </w:t>
      </w:r>
      <w:r w:rsidR="008C1D07" w:rsidRPr="0098634B">
        <w:rPr>
          <w:b/>
          <w:sz w:val="24"/>
          <w:szCs w:val="24"/>
        </w:rPr>
        <w:t>Qua</w:t>
      </w:r>
      <w:r w:rsidR="0098634B" w:rsidRPr="0098634B">
        <w:rPr>
          <w:b/>
          <w:sz w:val="24"/>
          <w:szCs w:val="24"/>
        </w:rPr>
        <w:t xml:space="preserve">rterly Performance Report and a </w:t>
      </w:r>
      <w:r w:rsidR="008C1D07" w:rsidRPr="0098634B">
        <w:rPr>
          <w:b/>
          <w:sz w:val="24"/>
          <w:szCs w:val="24"/>
        </w:rPr>
        <w:t>Custodial Statement</w:t>
      </w:r>
    </w:p>
    <w:p w:rsidR="00ED173A" w:rsidRDefault="00221C98" w:rsidP="00ED173A">
      <w:pPr>
        <w:autoSpaceDE w:val="0"/>
        <w:autoSpaceDN w:val="0"/>
        <w:adjustRightInd w:val="0"/>
        <w:spacing w:after="0" w:line="240" w:lineRule="auto"/>
        <w:rPr>
          <w:rFonts w:cs="Times New Roman"/>
          <w:b/>
          <w:bCs/>
          <w:sz w:val="24"/>
          <w:szCs w:val="24"/>
          <w:u w:val="single"/>
        </w:rPr>
      </w:pPr>
      <w:r>
        <w:rPr>
          <w:rFonts w:cs="Times New Roman"/>
          <w:b/>
          <w:bCs/>
          <w:sz w:val="24"/>
          <w:szCs w:val="24"/>
          <w:u w:val="single"/>
        </w:rPr>
        <w:t>D</w:t>
      </w:r>
      <w:r w:rsidR="00ED173A" w:rsidRPr="008348B0">
        <w:rPr>
          <w:rFonts w:cs="Times New Roman"/>
          <w:b/>
          <w:bCs/>
          <w:sz w:val="24"/>
          <w:szCs w:val="24"/>
          <w:u w:val="single"/>
        </w:rPr>
        <w:t>. Advisor Services</w:t>
      </w:r>
    </w:p>
    <w:p w:rsidR="00E13817" w:rsidRPr="00E13817" w:rsidRDefault="00E13817" w:rsidP="00ED173A">
      <w:pPr>
        <w:autoSpaceDE w:val="0"/>
        <w:autoSpaceDN w:val="0"/>
        <w:adjustRightInd w:val="0"/>
        <w:spacing w:after="0" w:line="240" w:lineRule="auto"/>
        <w:rPr>
          <w:rFonts w:cs="Times New Roman"/>
          <w:b/>
          <w:sz w:val="24"/>
          <w:szCs w:val="24"/>
        </w:rPr>
      </w:pPr>
    </w:p>
    <w:p w:rsidR="00ED173A" w:rsidRPr="00E13817" w:rsidRDefault="001C03FF" w:rsidP="00ED173A">
      <w:pPr>
        <w:autoSpaceDE w:val="0"/>
        <w:autoSpaceDN w:val="0"/>
        <w:adjustRightInd w:val="0"/>
        <w:spacing w:after="0" w:line="240" w:lineRule="auto"/>
        <w:rPr>
          <w:rFonts w:cs="Times New Roman"/>
          <w:b/>
          <w:sz w:val="24"/>
          <w:szCs w:val="24"/>
        </w:rPr>
      </w:pPr>
      <w:r>
        <w:rPr>
          <w:rFonts w:cs="Times New Roman"/>
          <w:b/>
          <w:sz w:val="24"/>
          <w:szCs w:val="24"/>
        </w:rPr>
        <w:t>1</w:t>
      </w:r>
      <w:r w:rsidR="00ED173A" w:rsidRPr="00E13817">
        <w:rPr>
          <w:rFonts w:cs="Times New Roman"/>
          <w:b/>
          <w:sz w:val="24"/>
          <w:szCs w:val="24"/>
        </w:rPr>
        <w:t>. Provide a sample of your periodic reporting package.</w:t>
      </w:r>
    </w:p>
    <w:p w:rsidR="00E13817" w:rsidRPr="005B6CB7" w:rsidRDefault="00E13817" w:rsidP="00ED173A">
      <w:pPr>
        <w:autoSpaceDE w:val="0"/>
        <w:autoSpaceDN w:val="0"/>
        <w:adjustRightInd w:val="0"/>
        <w:spacing w:after="0" w:line="240" w:lineRule="auto"/>
        <w:rPr>
          <w:rFonts w:cs="Times New Roman"/>
          <w:sz w:val="24"/>
          <w:szCs w:val="24"/>
        </w:rPr>
      </w:pPr>
    </w:p>
    <w:p w:rsidR="008C1D07" w:rsidRPr="008348B0" w:rsidRDefault="00221C98">
      <w:pPr>
        <w:rPr>
          <w:b/>
          <w:sz w:val="24"/>
          <w:szCs w:val="24"/>
          <w:u w:val="single"/>
        </w:rPr>
      </w:pPr>
      <w:r>
        <w:rPr>
          <w:b/>
          <w:sz w:val="24"/>
          <w:szCs w:val="24"/>
          <w:u w:val="single"/>
        </w:rPr>
        <w:t>E</w:t>
      </w:r>
      <w:r w:rsidR="008C1D07" w:rsidRPr="008348B0">
        <w:rPr>
          <w:b/>
          <w:sz w:val="24"/>
          <w:szCs w:val="24"/>
          <w:u w:val="single"/>
        </w:rPr>
        <w:t>. Fees</w:t>
      </w:r>
    </w:p>
    <w:p w:rsidR="00221C98" w:rsidRPr="001D027A" w:rsidRDefault="008C1D07" w:rsidP="001D027A">
      <w:pPr>
        <w:rPr>
          <w:b/>
          <w:sz w:val="24"/>
          <w:szCs w:val="24"/>
        </w:rPr>
      </w:pPr>
      <w:r w:rsidRPr="00E13817">
        <w:rPr>
          <w:b/>
          <w:sz w:val="24"/>
          <w:szCs w:val="24"/>
        </w:rPr>
        <w:t>1. How are your fees determined?</w:t>
      </w:r>
    </w:p>
    <w:p w:rsidR="00264935" w:rsidRDefault="00264935" w:rsidP="00212BC7">
      <w:pPr>
        <w:autoSpaceDE w:val="0"/>
        <w:autoSpaceDN w:val="0"/>
        <w:adjustRightInd w:val="0"/>
        <w:spacing w:after="0" w:line="240" w:lineRule="auto"/>
        <w:rPr>
          <w:rFonts w:cs="Times New Roman"/>
          <w:b/>
          <w:sz w:val="24"/>
          <w:szCs w:val="24"/>
          <w:u w:val="single"/>
        </w:rPr>
      </w:pPr>
      <w:r w:rsidRPr="00264935">
        <w:rPr>
          <w:rFonts w:cs="Times New Roman"/>
          <w:b/>
          <w:sz w:val="24"/>
          <w:szCs w:val="24"/>
          <w:u w:val="single"/>
        </w:rPr>
        <w:t>Additional Information</w:t>
      </w:r>
    </w:p>
    <w:p w:rsidR="00212BC7" w:rsidRPr="00264935" w:rsidRDefault="00212BC7" w:rsidP="00212BC7">
      <w:pPr>
        <w:autoSpaceDE w:val="0"/>
        <w:autoSpaceDN w:val="0"/>
        <w:adjustRightInd w:val="0"/>
        <w:spacing w:after="0" w:line="240" w:lineRule="auto"/>
        <w:rPr>
          <w:rFonts w:cs="Times New Roman"/>
          <w:b/>
          <w:sz w:val="24"/>
          <w:szCs w:val="24"/>
        </w:rPr>
      </w:pPr>
      <w:r w:rsidRPr="00264935">
        <w:rPr>
          <w:rFonts w:cs="Times New Roman"/>
          <w:b/>
          <w:sz w:val="24"/>
          <w:szCs w:val="24"/>
        </w:rPr>
        <w:t>Limitation of Liability:</w:t>
      </w:r>
    </w:p>
    <w:p w:rsidR="00212BC7" w:rsidRPr="001C03FF" w:rsidRDefault="00212BC7" w:rsidP="00212BC7">
      <w:pPr>
        <w:autoSpaceDE w:val="0"/>
        <w:autoSpaceDN w:val="0"/>
        <w:adjustRightInd w:val="0"/>
        <w:spacing w:after="0" w:line="240" w:lineRule="auto"/>
        <w:rPr>
          <w:rFonts w:cs="Times New Roman"/>
          <w:i/>
          <w:sz w:val="24"/>
          <w:szCs w:val="24"/>
        </w:rPr>
      </w:pPr>
      <w:r w:rsidRPr="001C03FF">
        <w:rPr>
          <w:rFonts w:cs="Times New Roman"/>
          <w:i/>
          <w:sz w:val="24"/>
          <w:szCs w:val="24"/>
        </w:rPr>
        <w:t>1. Issuance of proposal does not commit the Foundation to pay any cost</w:t>
      </w:r>
      <w:r w:rsidR="00C42C49" w:rsidRPr="001C03FF">
        <w:rPr>
          <w:rFonts w:cs="Times New Roman"/>
          <w:i/>
          <w:sz w:val="24"/>
          <w:szCs w:val="24"/>
        </w:rPr>
        <w:t xml:space="preserve">s incurred in its preparation </w:t>
      </w:r>
      <w:r w:rsidRPr="001C03FF">
        <w:rPr>
          <w:rFonts w:cs="Times New Roman"/>
          <w:i/>
          <w:sz w:val="24"/>
          <w:szCs w:val="24"/>
        </w:rPr>
        <w:t xml:space="preserve">and submission, nor does it imply an obligation to enter into </w:t>
      </w:r>
      <w:r w:rsidR="00C42C49" w:rsidRPr="001C03FF">
        <w:rPr>
          <w:rFonts w:cs="Times New Roman"/>
          <w:i/>
          <w:sz w:val="24"/>
          <w:szCs w:val="24"/>
        </w:rPr>
        <w:t xml:space="preserve">a contractual Contract with the </w:t>
      </w:r>
      <w:r w:rsidRPr="001C03FF">
        <w:rPr>
          <w:rFonts w:cs="Times New Roman"/>
          <w:i/>
          <w:sz w:val="24"/>
          <w:szCs w:val="24"/>
        </w:rPr>
        <w:t>Vendor.</w:t>
      </w:r>
    </w:p>
    <w:p w:rsidR="00C42C49" w:rsidRPr="005B6CB7" w:rsidRDefault="00C42C49" w:rsidP="00212BC7">
      <w:pPr>
        <w:autoSpaceDE w:val="0"/>
        <w:autoSpaceDN w:val="0"/>
        <w:adjustRightInd w:val="0"/>
        <w:spacing w:after="0" w:line="240" w:lineRule="auto"/>
        <w:rPr>
          <w:rFonts w:cs="Times New Roman"/>
          <w:sz w:val="24"/>
          <w:szCs w:val="24"/>
        </w:rPr>
      </w:pPr>
    </w:p>
    <w:p w:rsidR="00212BC7" w:rsidRPr="005B6CB7" w:rsidRDefault="00212BC7" w:rsidP="00212BC7">
      <w:pPr>
        <w:autoSpaceDE w:val="0"/>
        <w:autoSpaceDN w:val="0"/>
        <w:adjustRightInd w:val="0"/>
        <w:spacing w:after="0" w:line="240" w:lineRule="auto"/>
        <w:rPr>
          <w:rFonts w:cs="Times New Roman"/>
          <w:b/>
          <w:sz w:val="24"/>
          <w:szCs w:val="24"/>
        </w:rPr>
      </w:pPr>
      <w:r w:rsidRPr="005B6CB7">
        <w:rPr>
          <w:rFonts w:cs="Times New Roman"/>
          <w:b/>
          <w:sz w:val="24"/>
          <w:szCs w:val="24"/>
        </w:rPr>
        <w:t>Confidentiality:</w:t>
      </w:r>
    </w:p>
    <w:p w:rsidR="00212BC7" w:rsidRPr="001C03FF" w:rsidRDefault="00212BC7" w:rsidP="00212BC7">
      <w:pPr>
        <w:autoSpaceDE w:val="0"/>
        <w:autoSpaceDN w:val="0"/>
        <w:adjustRightInd w:val="0"/>
        <w:spacing w:after="0" w:line="240" w:lineRule="auto"/>
        <w:rPr>
          <w:rFonts w:cs="Times New Roman"/>
          <w:i/>
          <w:sz w:val="24"/>
          <w:szCs w:val="24"/>
        </w:rPr>
      </w:pPr>
      <w:r w:rsidRPr="001C03FF">
        <w:rPr>
          <w:rFonts w:cs="Times New Roman"/>
          <w:i/>
          <w:sz w:val="24"/>
          <w:szCs w:val="24"/>
        </w:rPr>
        <w:t>1. Any proprietary data contained in the Vendor’s proposal will be safeguarded with the same</w:t>
      </w:r>
    </w:p>
    <w:p w:rsidR="00212BC7" w:rsidRPr="001C03FF" w:rsidRDefault="00212BC7" w:rsidP="00212BC7">
      <w:pPr>
        <w:autoSpaceDE w:val="0"/>
        <w:autoSpaceDN w:val="0"/>
        <w:adjustRightInd w:val="0"/>
        <w:spacing w:after="0" w:line="240" w:lineRule="auto"/>
        <w:rPr>
          <w:rFonts w:cs="Times New Roman"/>
          <w:i/>
          <w:sz w:val="24"/>
          <w:szCs w:val="24"/>
        </w:rPr>
      </w:pPr>
      <w:r w:rsidRPr="001C03FF">
        <w:rPr>
          <w:rFonts w:cs="Times New Roman"/>
          <w:i/>
          <w:sz w:val="24"/>
          <w:szCs w:val="24"/>
        </w:rPr>
        <w:t>degree of protection the Foundation exercises with our own proprietary data. All such</w:t>
      </w:r>
    </w:p>
    <w:p w:rsidR="00212BC7" w:rsidRPr="001C03FF" w:rsidRDefault="00212BC7" w:rsidP="00212BC7">
      <w:pPr>
        <w:autoSpaceDE w:val="0"/>
        <w:autoSpaceDN w:val="0"/>
        <w:adjustRightInd w:val="0"/>
        <w:spacing w:after="0" w:line="240" w:lineRule="auto"/>
        <w:rPr>
          <w:rFonts w:cs="Times New Roman"/>
          <w:i/>
          <w:sz w:val="24"/>
          <w:szCs w:val="24"/>
        </w:rPr>
      </w:pPr>
      <w:r w:rsidRPr="001C03FF">
        <w:rPr>
          <w:rFonts w:cs="Times New Roman"/>
          <w:i/>
          <w:sz w:val="24"/>
          <w:szCs w:val="24"/>
        </w:rPr>
        <w:t>proprietary information contained in the proposal must be clearly identified.</w:t>
      </w:r>
    </w:p>
    <w:p w:rsidR="00C42C49" w:rsidRPr="005B6CB7" w:rsidRDefault="00C42C49" w:rsidP="00212BC7">
      <w:pPr>
        <w:autoSpaceDE w:val="0"/>
        <w:autoSpaceDN w:val="0"/>
        <w:adjustRightInd w:val="0"/>
        <w:spacing w:after="0" w:line="240" w:lineRule="auto"/>
        <w:rPr>
          <w:rFonts w:cs="Times New Roman"/>
          <w:sz w:val="24"/>
          <w:szCs w:val="24"/>
        </w:rPr>
      </w:pPr>
    </w:p>
    <w:p w:rsidR="00212BC7" w:rsidRPr="005B6CB7" w:rsidRDefault="00212BC7" w:rsidP="00212BC7">
      <w:pPr>
        <w:autoSpaceDE w:val="0"/>
        <w:autoSpaceDN w:val="0"/>
        <w:adjustRightInd w:val="0"/>
        <w:spacing w:after="0" w:line="240" w:lineRule="auto"/>
        <w:rPr>
          <w:rFonts w:cs="Times New Roman"/>
          <w:b/>
          <w:sz w:val="24"/>
          <w:szCs w:val="24"/>
        </w:rPr>
      </w:pPr>
      <w:r w:rsidRPr="005B6CB7">
        <w:rPr>
          <w:rFonts w:cs="Times New Roman"/>
          <w:b/>
          <w:sz w:val="24"/>
          <w:szCs w:val="24"/>
        </w:rPr>
        <w:t>Terms of the Proposal:</w:t>
      </w:r>
    </w:p>
    <w:p w:rsidR="00212BC7" w:rsidRPr="001C03FF" w:rsidRDefault="00212BC7" w:rsidP="00212BC7">
      <w:pPr>
        <w:autoSpaceDE w:val="0"/>
        <w:autoSpaceDN w:val="0"/>
        <w:adjustRightInd w:val="0"/>
        <w:spacing w:after="0" w:line="240" w:lineRule="auto"/>
        <w:rPr>
          <w:rFonts w:cs="Times New Roman"/>
          <w:i/>
          <w:sz w:val="24"/>
          <w:szCs w:val="24"/>
        </w:rPr>
      </w:pPr>
      <w:r w:rsidRPr="001C03FF">
        <w:rPr>
          <w:rFonts w:cs="Times New Roman"/>
          <w:i/>
          <w:sz w:val="24"/>
          <w:szCs w:val="24"/>
        </w:rPr>
        <w:t>1. Vendor agrees that a proposal submitted will remain valid for a period of ninety (90) days</w:t>
      </w:r>
    </w:p>
    <w:p w:rsidR="009428BF" w:rsidRPr="00ED1DF2" w:rsidRDefault="00212BC7" w:rsidP="00ED1DF2">
      <w:pPr>
        <w:rPr>
          <w:i/>
        </w:rPr>
      </w:pPr>
      <w:proofErr w:type="gramStart"/>
      <w:r w:rsidRPr="001C03FF">
        <w:rPr>
          <w:rFonts w:cs="Times New Roman"/>
          <w:i/>
          <w:sz w:val="24"/>
          <w:szCs w:val="24"/>
        </w:rPr>
        <w:t>from</w:t>
      </w:r>
      <w:proofErr w:type="gramEnd"/>
      <w:r w:rsidRPr="001C03FF">
        <w:rPr>
          <w:rFonts w:cs="Times New Roman"/>
          <w:i/>
          <w:sz w:val="24"/>
          <w:szCs w:val="24"/>
        </w:rPr>
        <w:t xml:space="preserve"> the date received by the Foundation.</w:t>
      </w:r>
    </w:p>
    <w:sectPr w:rsidR="009428BF" w:rsidRPr="00ED1DF2" w:rsidSect="00ED1DF2">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6FD" w:rsidRDefault="004576FD" w:rsidP="00574257">
      <w:pPr>
        <w:spacing w:after="0" w:line="240" w:lineRule="auto"/>
      </w:pPr>
      <w:r>
        <w:separator/>
      </w:r>
    </w:p>
  </w:endnote>
  <w:endnote w:type="continuationSeparator" w:id="0">
    <w:p w:rsidR="004576FD" w:rsidRDefault="004576FD" w:rsidP="00574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465658"/>
      <w:docPartObj>
        <w:docPartGallery w:val="Page Numbers (Bottom of Page)"/>
        <w:docPartUnique/>
      </w:docPartObj>
    </w:sdtPr>
    <w:sdtEndPr>
      <w:rPr>
        <w:noProof/>
      </w:rPr>
    </w:sdtEndPr>
    <w:sdtContent>
      <w:p w:rsidR="00574257" w:rsidRDefault="00574257">
        <w:pPr>
          <w:pStyle w:val="Footer"/>
          <w:jc w:val="center"/>
        </w:pPr>
        <w:r>
          <w:fldChar w:fldCharType="begin"/>
        </w:r>
        <w:r>
          <w:instrText xml:space="preserve"> PAGE   \* MERGEFORMAT </w:instrText>
        </w:r>
        <w:r>
          <w:fldChar w:fldCharType="separate"/>
        </w:r>
        <w:r w:rsidR="000C5E39">
          <w:rPr>
            <w:noProof/>
          </w:rPr>
          <w:t>1</w:t>
        </w:r>
        <w:r>
          <w:rPr>
            <w:noProof/>
          </w:rPr>
          <w:fldChar w:fldCharType="end"/>
        </w:r>
      </w:p>
    </w:sdtContent>
  </w:sdt>
  <w:p w:rsidR="00574257" w:rsidRDefault="005742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6FD" w:rsidRDefault="004576FD" w:rsidP="00574257">
      <w:pPr>
        <w:spacing w:after="0" w:line="240" w:lineRule="auto"/>
      </w:pPr>
      <w:r>
        <w:separator/>
      </w:r>
    </w:p>
  </w:footnote>
  <w:footnote w:type="continuationSeparator" w:id="0">
    <w:p w:rsidR="004576FD" w:rsidRDefault="004576FD" w:rsidP="005742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96889"/>
    <w:multiLevelType w:val="hybridMultilevel"/>
    <w:tmpl w:val="565A2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43823"/>
    <w:multiLevelType w:val="hybridMultilevel"/>
    <w:tmpl w:val="C26C1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2859CF"/>
    <w:multiLevelType w:val="hybridMultilevel"/>
    <w:tmpl w:val="2B3A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AE0132"/>
    <w:multiLevelType w:val="hybridMultilevel"/>
    <w:tmpl w:val="DADA8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AE6BC0"/>
    <w:multiLevelType w:val="hybridMultilevel"/>
    <w:tmpl w:val="4C40B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3B6"/>
    <w:rsid w:val="0000451F"/>
    <w:rsid w:val="00021FAA"/>
    <w:rsid w:val="0003314B"/>
    <w:rsid w:val="00045A46"/>
    <w:rsid w:val="000C084A"/>
    <w:rsid w:val="000C5E39"/>
    <w:rsid w:val="000E7610"/>
    <w:rsid w:val="001C03FF"/>
    <w:rsid w:val="001D027A"/>
    <w:rsid w:val="00212BC7"/>
    <w:rsid w:val="00221C98"/>
    <w:rsid w:val="00264935"/>
    <w:rsid w:val="00295B95"/>
    <w:rsid w:val="002F060A"/>
    <w:rsid w:val="00345646"/>
    <w:rsid w:val="00393243"/>
    <w:rsid w:val="003F7E2E"/>
    <w:rsid w:val="00436383"/>
    <w:rsid w:val="004576FD"/>
    <w:rsid w:val="00491D05"/>
    <w:rsid w:val="004B368A"/>
    <w:rsid w:val="004F48EC"/>
    <w:rsid w:val="00536AF5"/>
    <w:rsid w:val="0057030A"/>
    <w:rsid w:val="00574257"/>
    <w:rsid w:val="005B6CB7"/>
    <w:rsid w:val="005F5BF5"/>
    <w:rsid w:val="00660829"/>
    <w:rsid w:val="006A07D9"/>
    <w:rsid w:val="006A462B"/>
    <w:rsid w:val="006A6891"/>
    <w:rsid w:val="006B03B6"/>
    <w:rsid w:val="00707E86"/>
    <w:rsid w:val="007F2393"/>
    <w:rsid w:val="008348B0"/>
    <w:rsid w:val="0084230A"/>
    <w:rsid w:val="00850310"/>
    <w:rsid w:val="008B48F4"/>
    <w:rsid w:val="008C1D07"/>
    <w:rsid w:val="008F5CF7"/>
    <w:rsid w:val="009130DB"/>
    <w:rsid w:val="009428BF"/>
    <w:rsid w:val="0098634B"/>
    <w:rsid w:val="00992040"/>
    <w:rsid w:val="009A5271"/>
    <w:rsid w:val="00A00152"/>
    <w:rsid w:val="00B26A7C"/>
    <w:rsid w:val="00B308F5"/>
    <w:rsid w:val="00B73A09"/>
    <w:rsid w:val="00C42C49"/>
    <w:rsid w:val="00CE4053"/>
    <w:rsid w:val="00DD0A73"/>
    <w:rsid w:val="00E13817"/>
    <w:rsid w:val="00E43D4C"/>
    <w:rsid w:val="00E92B79"/>
    <w:rsid w:val="00ED173A"/>
    <w:rsid w:val="00ED1DF2"/>
    <w:rsid w:val="00F80CBE"/>
    <w:rsid w:val="00F84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891"/>
    <w:rPr>
      <w:color w:val="0000FF" w:themeColor="hyperlink"/>
      <w:u w:val="single"/>
    </w:rPr>
  </w:style>
  <w:style w:type="paragraph" w:styleId="BalloonText">
    <w:name w:val="Balloon Text"/>
    <w:basedOn w:val="Normal"/>
    <w:link w:val="BalloonTextChar"/>
    <w:uiPriority w:val="99"/>
    <w:semiHidden/>
    <w:unhideWhenUsed/>
    <w:rsid w:val="006A4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62B"/>
    <w:rPr>
      <w:rFonts w:ascii="Tahoma" w:hAnsi="Tahoma" w:cs="Tahoma"/>
      <w:sz w:val="16"/>
      <w:szCs w:val="16"/>
    </w:rPr>
  </w:style>
  <w:style w:type="paragraph" w:styleId="ListParagraph">
    <w:name w:val="List Paragraph"/>
    <w:basedOn w:val="Normal"/>
    <w:uiPriority w:val="34"/>
    <w:qFormat/>
    <w:rsid w:val="00A00152"/>
    <w:pPr>
      <w:ind w:left="720"/>
      <w:contextualSpacing/>
    </w:pPr>
  </w:style>
  <w:style w:type="paragraph" w:styleId="Header">
    <w:name w:val="header"/>
    <w:basedOn w:val="Normal"/>
    <w:link w:val="HeaderChar"/>
    <w:uiPriority w:val="99"/>
    <w:unhideWhenUsed/>
    <w:rsid w:val="00574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257"/>
  </w:style>
  <w:style w:type="paragraph" w:styleId="Footer">
    <w:name w:val="footer"/>
    <w:basedOn w:val="Normal"/>
    <w:link w:val="FooterChar"/>
    <w:uiPriority w:val="99"/>
    <w:unhideWhenUsed/>
    <w:rsid w:val="00574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2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891"/>
    <w:rPr>
      <w:color w:val="0000FF" w:themeColor="hyperlink"/>
      <w:u w:val="single"/>
    </w:rPr>
  </w:style>
  <w:style w:type="paragraph" w:styleId="BalloonText">
    <w:name w:val="Balloon Text"/>
    <w:basedOn w:val="Normal"/>
    <w:link w:val="BalloonTextChar"/>
    <w:uiPriority w:val="99"/>
    <w:semiHidden/>
    <w:unhideWhenUsed/>
    <w:rsid w:val="006A4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62B"/>
    <w:rPr>
      <w:rFonts w:ascii="Tahoma" w:hAnsi="Tahoma" w:cs="Tahoma"/>
      <w:sz w:val="16"/>
      <w:szCs w:val="16"/>
    </w:rPr>
  </w:style>
  <w:style w:type="paragraph" w:styleId="ListParagraph">
    <w:name w:val="List Paragraph"/>
    <w:basedOn w:val="Normal"/>
    <w:uiPriority w:val="34"/>
    <w:qFormat/>
    <w:rsid w:val="00A00152"/>
    <w:pPr>
      <w:ind w:left="720"/>
      <w:contextualSpacing/>
    </w:pPr>
  </w:style>
  <w:style w:type="paragraph" w:styleId="Header">
    <w:name w:val="header"/>
    <w:basedOn w:val="Normal"/>
    <w:link w:val="HeaderChar"/>
    <w:uiPriority w:val="99"/>
    <w:unhideWhenUsed/>
    <w:rsid w:val="00574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257"/>
  </w:style>
  <w:style w:type="paragraph" w:styleId="Footer">
    <w:name w:val="footer"/>
    <w:basedOn w:val="Normal"/>
    <w:link w:val="FooterChar"/>
    <w:uiPriority w:val="99"/>
    <w:unhideWhenUsed/>
    <w:rsid w:val="00574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793827">
      <w:bodyDiv w:val="1"/>
      <w:marLeft w:val="0"/>
      <w:marRight w:val="0"/>
      <w:marTop w:val="0"/>
      <w:marBottom w:val="0"/>
      <w:divBdr>
        <w:top w:val="none" w:sz="0" w:space="0" w:color="auto"/>
        <w:left w:val="none" w:sz="0" w:space="0" w:color="auto"/>
        <w:bottom w:val="none" w:sz="0" w:space="0" w:color="auto"/>
        <w:right w:val="none" w:sz="0" w:space="0" w:color="auto"/>
      </w:divBdr>
      <w:divsChild>
        <w:div w:id="2024014336">
          <w:marLeft w:val="0"/>
          <w:marRight w:val="0"/>
          <w:marTop w:val="0"/>
          <w:marBottom w:val="0"/>
          <w:divBdr>
            <w:top w:val="none" w:sz="0" w:space="0" w:color="auto"/>
            <w:left w:val="none" w:sz="0" w:space="0" w:color="auto"/>
            <w:bottom w:val="none" w:sz="0" w:space="0" w:color="auto"/>
            <w:right w:val="none" w:sz="0" w:space="0" w:color="auto"/>
          </w:divBdr>
          <w:divsChild>
            <w:div w:id="23218201">
              <w:marLeft w:val="0"/>
              <w:marRight w:val="0"/>
              <w:marTop w:val="0"/>
              <w:marBottom w:val="0"/>
              <w:divBdr>
                <w:top w:val="none" w:sz="0" w:space="0" w:color="auto"/>
                <w:left w:val="none" w:sz="0" w:space="0" w:color="auto"/>
                <w:bottom w:val="none" w:sz="0" w:space="0" w:color="auto"/>
                <w:right w:val="none" w:sz="0" w:space="0" w:color="auto"/>
              </w:divBdr>
              <w:divsChild>
                <w:div w:id="1821000005">
                  <w:marLeft w:val="0"/>
                  <w:marRight w:val="0"/>
                  <w:marTop w:val="0"/>
                  <w:marBottom w:val="0"/>
                  <w:divBdr>
                    <w:top w:val="none" w:sz="0" w:space="0" w:color="auto"/>
                    <w:left w:val="none" w:sz="0" w:space="0" w:color="auto"/>
                    <w:bottom w:val="none" w:sz="0" w:space="0" w:color="auto"/>
                    <w:right w:val="none" w:sz="0" w:space="0" w:color="auto"/>
                  </w:divBdr>
                  <w:divsChild>
                    <w:div w:id="333000029">
                      <w:marLeft w:val="0"/>
                      <w:marRight w:val="0"/>
                      <w:marTop w:val="0"/>
                      <w:marBottom w:val="0"/>
                      <w:divBdr>
                        <w:top w:val="none" w:sz="0" w:space="0" w:color="auto"/>
                        <w:left w:val="none" w:sz="0" w:space="0" w:color="auto"/>
                        <w:bottom w:val="none" w:sz="0" w:space="0" w:color="auto"/>
                        <w:right w:val="none" w:sz="0" w:space="0" w:color="auto"/>
                      </w:divBdr>
                      <w:divsChild>
                        <w:div w:id="2064909366">
                          <w:marLeft w:val="0"/>
                          <w:marRight w:val="0"/>
                          <w:marTop w:val="0"/>
                          <w:marBottom w:val="0"/>
                          <w:divBdr>
                            <w:top w:val="none" w:sz="0" w:space="0" w:color="auto"/>
                            <w:left w:val="none" w:sz="0" w:space="0" w:color="auto"/>
                            <w:bottom w:val="none" w:sz="0" w:space="0" w:color="auto"/>
                            <w:right w:val="none" w:sz="0" w:space="0" w:color="auto"/>
                          </w:divBdr>
                          <w:divsChild>
                            <w:div w:id="675811155">
                              <w:marLeft w:val="0"/>
                              <w:marRight w:val="0"/>
                              <w:marTop w:val="0"/>
                              <w:marBottom w:val="0"/>
                              <w:divBdr>
                                <w:top w:val="none" w:sz="0" w:space="0" w:color="auto"/>
                                <w:left w:val="none" w:sz="0" w:space="0" w:color="auto"/>
                                <w:bottom w:val="none" w:sz="0" w:space="0" w:color="auto"/>
                                <w:right w:val="none" w:sz="0" w:space="0" w:color="auto"/>
                              </w:divBdr>
                              <w:divsChild>
                                <w:div w:id="1156727684">
                                  <w:marLeft w:val="0"/>
                                  <w:marRight w:val="0"/>
                                  <w:marTop w:val="0"/>
                                  <w:marBottom w:val="0"/>
                                  <w:divBdr>
                                    <w:top w:val="none" w:sz="0" w:space="0" w:color="auto"/>
                                    <w:left w:val="none" w:sz="0" w:space="0" w:color="auto"/>
                                    <w:bottom w:val="none" w:sz="0" w:space="0" w:color="auto"/>
                                    <w:right w:val="none" w:sz="0" w:space="0" w:color="auto"/>
                                  </w:divBdr>
                                  <w:divsChild>
                                    <w:div w:id="1712344932">
                                      <w:marLeft w:val="0"/>
                                      <w:marRight w:val="0"/>
                                      <w:marTop w:val="0"/>
                                      <w:marBottom w:val="0"/>
                                      <w:divBdr>
                                        <w:top w:val="none" w:sz="0" w:space="0" w:color="auto"/>
                                        <w:left w:val="none" w:sz="0" w:space="0" w:color="auto"/>
                                        <w:bottom w:val="none" w:sz="0" w:space="0" w:color="auto"/>
                                        <w:right w:val="none" w:sz="0" w:space="0" w:color="auto"/>
                                      </w:divBdr>
                                      <w:divsChild>
                                        <w:div w:id="1097869337">
                                          <w:marLeft w:val="0"/>
                                          <w:marRight w:val="0"/>
                                          <w:marTop w:val="0"/>
                                          <w:marBottom w:val="0"/>
                                          <w:divBdr>
                                            <w:top w:val="none" w:sz="0" w:space="0" w:color="auto"/>
                                            <w:left w:val="none" w:sz="0" w:space="0" w:color="auto"/>
                                            <w:bottom w:val="none" w:sz="0" w:space="0" w:color="auto"/>
                                            <w:right w:val="none" w:sz="0" w:space="0" w:color="auto"/>
                                          </w:divBdr>
                                          <w:divsChild>
                                            <w:div w:id="1707218163">
                                              <w:marLeft w:val="0"/>
                                              <w:marRight w:val="0"/>
                                              <w:marTop w:val="0"/>
                                              <w:marBottom w:val="0"/>
                                              <w:divBdr>
                                                <w:top w:val="single" w:sz="12" w:space="2" w:color="FFFFCC"/>
                                                <w:left w:val="single" w:sz="12" w:space="2" w:color="FFFFCC"/>
                                                <w:bottom w:val="single" w:sz="12" w:space="2" w:color="FFFFCC"/>
                                                <w:right w:val="single" w:sz="12" w:space="0" w:color="FFFFCC"/>
                                              </w:divBdr>
                                              <w:divsChild>
                                                <w:div w:id="2084257015">
                                                  <w:marLeft w:val="0"/>
                                                  <w:marRight w:val="0"/>
                                                  <w:marTop w:val="0"/>
                                                  <w:marBottom w:val="0"/>
                                                  <w:divBdr>
                                                    <w:top w:val="none" w:sz="0" w:space="0" w:color="auto"/>
                                                    <w:left w:val="none" w:sz="0" w:space="0" w:color="auto"/>
                                                    <w:bottom w:val="none" w:sz="0" w:space="0" w:color="auto"/>
                                                    <w:right w:val="none" w:sz="0" w:space="0" w:color="auto"/>
                                                  </w:divBdr>
                                                  <w:divsChild>
                                                    <w:div w:id="1334338807">
                                                      <w:marLeft w:val="0"/>
                                                      <w:marRight w:val="0"/>
                                                      <w:marTop w:val="0"/>
                                                      <w:marBottom w:val="0"/>
                                                      <w:divBdr>
                                                        <w:top w:val="none" w:sz="0" w:space="0" w:color="auto"/>
                                                        <w:left w:val="none" w:sz="0" w:space="0" w:color="auto"/>
                                                        <w:bottom w:val="none" w:sz="0" w:space="0" w:color="auto"/>
                                                        <w:right w:val="none" w:sz="0" w:space="0" w:color="auto"/>
                                                      </w:divBdr>
                                                      <w:divsChild>
                                                        <w:div w:id="101998814">
                                                          <w:marLeft w:val="0"/>
                                                          <w:marRight w:val="0"/>
                                                          <w:marTop w:val="0"/>
                                                          <w:marBottom w:val="0"/>
                                                          <w:divBdr>
                                                            <w:top w:val="none" w:sz="0" w:space="0" w:color="auto"/>
                                                            <w:left w:val="none" w:sz="0" w:space="0" w:color="auto"/>
                                                            <w:bottom w:val="none" w:sz="0" w:space="0" w:color="auto"/>
                                                            <w:right w:val="none" w:sz="0" w:space="0" w:color="auto"/>
                                                          </w:divBdr>
                                                          <w:divsChild>
                                                            <w:div w:id="2090348874">
                                                              <w:marLeft w:val="0"/>
                                                              <w:marRight w:val="0"/>
                                                              <w:marTop w:val="0"/>
                                                              <w:marBottom w:val="0"/>
                                                              <w:divBdr>
                                                                <w:top w:val="none" w:sz="0" w:space="0" w:color="auto"/>
                                                                <w:left w:val="none" w:sz="0" w:space="0" w:color="auto"/>
                                                                <w:bottom w:val="none" w:sz="0" w:space="0" w:color="auto"/>
                                                                <w:right w:val="none" w:sz="0" w:space="0" w:color="auto"/>
                                                              </w:divBdr>
                                                              <w:divsChild>
                                                                <w:div w:id="444155285">
                                                                  <w:marLeft w:val="0"/>
                                                                  <w:marRight w:val="0"/>
                                                                  <w:marTop w:val="0"/>
                                                                  <w:marBottom w:val="0"/>
                                                                  <w:divBdr>
                                                                    <w:top w:val="none" w:sz="0" w:space="0" w:color="auto"/>
                                                                    <w:left w:val="none" w:sz="0" w:space="0" w:color="auto"/>
                                                                    <w:bottom w:val="none" w:sz="0" w:space="0" w:color="auto"/>
                                                                    <w:right w:val="none" w:sz="0" w:space="0" w:color="auto"/>
                                                                  </w:divBdr>
                                                                  <w:divsChild>
                                                                    <w:div w:id="844366869">
                                                                      <w:marLeft w:val="0"/>
                                                                      <w:marRight w:val="0"/>
                                                                      <w:marTop w:val="0"/>
                                                                      <w:marBottom w:val="0"/>
                                                                      <w:divBdr>
                                                                        <w:top w:val="none" w:sz="0" w:space="0" w:color="auto"/>
                                                                        <w:left w:val="none" w:sz="0" w:space="0" w:color="auto"/>
                                                                        <w:bottom w:val="none" w:sz="0" w:space="0" w:color="auto"/>
                                                                        <w:right w:val="none" w:sz="0" w:space="0" w:color="auto"/>
                                                                      </w:divBdr>
                                                                      <w:divsChild>
                                                                        <w:div w:id="1478768768">
                                                                          <w:marLeft w:val="0"/>
                                                                          <w:marRight w:val="0"/>
                                                                          <w:marTop w:val="0"/>
                                                                          <w:marBottom w:val="0"/>
                                                                          <w:divBdr>
                                                                            <w:top w:val="none" w:sz="0" w:space="0" w:color="auto"/>
                                                                            <w:left w:val="none" w:sz="0" w:space="0" w:color="auto"/>
                                                                            <w:bottom w:val="none" w:sz="0" w:space="0" w:color="auto"/>
                                                                            <w:right w:val="none" w:sz="0" w:space="0" w:color="auto"/>
                                                                          </w:divBdr>
                                                                          <w:divsChild>
                                                                            <w:div w:id="881937736">
                                                                              <w:marLeft w:val="0"/>
                                                                              <w:marRight w:val="0"/>
                                                                              <w:marTop w:val="0"/>
                                                                              <w:marBottom w:val="0"/>
                                                                              <w:divBdr>
                                                                                <w:top w:val="none" w:sz="0" w:space="0" w:color="auto"/>
                                                                                <w:left w:val="none" w:sz="0" w:space="0" w:color="auto"/>
                                                                                <w:bottom w:val="none" w:sz="0" w:space="0" w:color="auto"/>
                                                                                <w:right w:val="none" w:sz="0" w:space="0" w:color="auto"/>
                                                                              </w:divBdr>
                                                                              <w:divsChild>
                                                                                <w:div w:id="1310668158">
                                                                                  <w:marLeft w:val="0"/>
                                                                                  <w:marRight w:val="0"/>
                                                                                  <w:marTop w:val="0"/>
                                                                                  <w:marBottom w:val="0"/>
                                                                                  <w:divBdr>
                                                                                    <w:top w:val="none" w:sz="0" w:space="0" w:color="auto"/>
                                                                                    <w:left w:val="none" w:sz="0" w:space="0" w:color="auto"/>
                                                                                    <w:bottom w:val="none" w:sz="0" w:space="0" w:color="auto"/>
                                                                                    <w:right w:val="none" w:sz="0" w:space="0" w:color="auto"/>
                                                                                  </w:divBdr>
                                                                                  <w:divsChild>
                                                                                    <w:div w:id="386729302">
                                                                                      <w:marLeft w:val="0"/>
                                                                                      <w:marRight w:val="0"/>
                                                                                      <w:marTop w:val="0"/>
                                                                                      <w:marBottom w:val="0"/>
                                                                                      <w:divBdr>
                                                                                        <w:top w:val="none" w:sz="0" w:space="0" w:color="auto"/>
                                                                                        <w:left w:val="none" w:sz="0" w:space="0" w:color="auto"/>
                                                                                        <w:bottom w:val="none" w:sz="0" w:space="0" w:color="auto"/>
                                                                                        <w:right w:val="none" w:sz="0" w:space="0" w:color="auto"/>
                                                                                      </w:divBdr>
                                                                                      <w:divsChild>
                                                                                        <w:div w:id="1892765248">
                                                                                          <w:marLeft w:val="0"/>
                                                                                          <w:marRight w:val="120"/>
                                                                                          <w:marTop w:val="0"/>
                                                                                          <w:marBottom w:val="150"/>
                                                                                          <w:divBdr>
                                                                                            <w:top w:val="single" w:sz="2" w:space="0" w:color="EFEFEF"/>
                                                                                            <w:left w:val="single" w:sz="6" w:space="0" w:color="EFEFEF"/>
                                                                                            <w:bottom w:val="single" w:sz="6" w:space="0" w:color="E2E2E2"/>
                                                                                            <w:right w:val="single" w:sz="6" w:space="0" w:color="EFEFEF"/>
                                                                                          </w:divBdr>
                                                                                          <w:divsChild>
                                                                                            <w:div w:id="153617268">
                                                                                              <w:marLeft w:val="0"/>
                                                                                              <w:marRight w:val="0"/>
                                                                                              <w:marTop w:val="0"/>
                                                                                              <w:marBottom w:val="0"/>
                                                                                              <w:divBdr>
                                                                                                <w:top w:val="none" w:sz="0" w:space="0" w:color="auto"/>
                                                                                                <w:left w:val="none" w:sz="0" w:space="0" w:color="auto"/>
                                                                                                <w:bottom w:val="none" w:sz="0" w:space="0" w:color="auto"/>
                                                                                                <w:right w:val="none" w:sz="0" w:space="0" w:color="auto"/>
                                                                                              </w:divBdr>
                                                                                              <w:divsChild>
                                                                                                <w:div w:id="1272592498">
                                                                                                  <w:marLeft w:val="0"/>
                                                                                                  <w:marRight w:val="0"/>
                                                                                                  <w:marTop w:val="0"/>
                                                                                                  <w:marBottom w:val="0"/>
                                                                                                  <w:divBdr>
                                                                                                    <w:top w:val="none" w:sz="0" w:space="0" w:color="auto"/>
                                                                                                    <w:left w:val="none" w:sz="0" w:space="0" w:color="auto"/>
                                                                                                    <w:bottom w:val="none" w:sz="0" w:space="0" w:color="auto"/>
                                                                                                    <w:right w:val="none" w:sz="0" w:space="0" w:color="auto"/>
                                                                                                  </w:divBdr>
                                                                                                  <w:divsChild>
                                                                                                    <w:div w:id="1077363702">
                                                                                                      <w:marLeft w:val="0"/>
                                                                                                      <w:marRight w:val="0"/>
                                                                                                      <w:marTop w:val="0"/>
                                                                                                      <w:marBottom w:val="0"/>
                                                                                                      <w:divBdr>
                                                                                                        <w:top w:val="none" w:sz="0" w:space="0" w:color="auto"/>
                                                                                                        <w:left w:val="none" w:sz="0" w:space="0" w:color="auto"/>
                                                                                                        <w:bottom w:val="none" w:sz="0" w:space="0" w:color="auto"/>
                                                                                                        <w:right w:val="none" w:sz="0" w:space="0" w:color="auto"/>
                                                                                                      </w:divBdr>
                                                                                                      <w:divsChild>
                                                                                                        <w:div w:id="36201137">
                                                                                                          <w:marLeft w:val="0"/>
                                                                                                          <w:marRight w:val="0"/>
                                                                                                          <w:marTop w:val="0"/>
                                                                                                          <w:marBottom w:val="0"/>
                                                                                                          <w:divBdr>
                                                                                                            <w:top w:val="none" w:sz="0" w:space="0" w:color="auto"/>
                                                                                                            <w:left w:val="none" w:sz="0" w:space="0" w:color="auto"/>
                                                                                                            <w:bottom w:val="none" w:sz="0" w:space="0" w:color="auto"/>
                                                                                                            <w:right w:val="none" w:sz="0" w:space="0" w:color="auto"/>
                                                                                                          </w:divBdr>
                                                                                                          <w:divsChild>
                                                                                                            <w:div w:id="580338519">
                                                                                                              <w:marLeft w:val="0"/>
                                                                                                              <w:marRight w:val="0"/>
                                                                                                              <w:marTop w:val="0"/>
                                                                                                              <w:marBottom w:val="0"/>
                                                                                                              <w:divBdr>
                                                                                                                <w:top w:val="single" w:sz="2" w:space="4" w:color="D8D8D8"/>
                                                                                                                <w:left w:val="single" w:sz="2" w:space="0" w:color="D8D8D8"/>
                                                                                                                <w:bottom w:val="single" w:sz="2" w:space="4" w:color="D8D8D8"/>
                                                                                                                <w:right w:val="single" w:sz="2" w:space="0" w:color="D8D8D8"/>
                                                                                                              </w:divBdr>
                                                                                                              <w:divsChild>
                                                                                                                <w:div w:id="1049452999">
                                                                                                                  <w:marLeft w:val="225"/>
                                                                                                                  <w:marRight w:val="225"/>
                                                                                                                  <w:marTop w:val="75"/>
                                                                                                                  <w:marBottom w:val="75"/>
                                                                                                                  <w:divBdr>
                                                                                                                    <w:top w:val="none" w:sz="0" w:space="0" w:color="auto"/>
                                                                                                                    <w:left w:val="none" w:sz="0" w:space="0" w:color="auto"/>
                                                                                                                    <w:bottom w:val="none" w:sz="0" w:space="0" w:color="auto"/>
                                                                                                                    <w:right w:val="none" w:sz="0" w:space="0" w:color="auto"/>
                                                                                                                  </w:divBdr>
                                                                                                                  <w:divsChild>
                                                                                                                    <w:div w:id="2030527970">
                                                                                                                      <w:marLeft w:val="0"/>
                                                                                                                      <w:marRight w:val="0"/>
                                                                                                                      <w:marTop w:val="0"/>
                                                                                                                      <w:marBottom w:val="0"/>
                                                                                                                      <w:divBdr>
                                                                                                                        <w:top w:val="single" w:sz="6" w:space="0" w:color="auto"/>
                                                                                                                        <w:left w:val="single" w:sz="6" w:space="0" w:color="auto"/>
                                                                                                                        <w:bottom w:val="single" w:sz="6" w:space="0" w:color="auto"/>
                                                                                                                        <w:right w:val="single" w:sz="6" w:space="0" w:color="auto"/>
                                                                                                                      </w:divBdr>
                                                                                                                      <w:divsChild>
                                                                                                                        <w:div w:id="2128311461">
                                                                                                                          <w:marLeft w:val="0"/>
                                                                                                                          <w:marRight w:val="0"/>
                                                                                                                          <w:marTop w:val="0"/>
                                                                                                                          <w:marBottom w:val="0"/>
                                                                                                                          <w:divBdr>
                                                                                                                            <w:top w:val="none" w:sz="0" w:space="0" w:color="auto"/>
                                                                                                                            <w:left w:val="none" w:sz="0" w:space="0" w:color="auto"/>
                                                                                                                            <w:bottom w:val="none" w:sz="0" w:space="0" w:color="auto"/>
                                                                                                                            <w:right w:val="none" w:sz="0" w:space="0" w:color="auto"/>
                                                                                                                          </w:divBdr>
                                                                                                                          <w:divsChild>
                                                                                                                            <w:div w:id="42357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2453</Characters>
  <Application>Microsoft Office Word</Application>
  <DocSecurity>0</DocSecurity>
  <Lines>57</Lines>
  <Paragraphs>50</Paragraphs>
  <ScaleCrop>false</ScaleCrop>
  <HeadingPairs>
    <vt:vector size="2" baseType="variant">
      <vt:variant>
        <vt:lpstr>Title</vt:lpstr>
      </vt:variant>
      <vt:variant>
        <vt:i4>1</vt:i4>
      </vt:variant>
    </vt:vector>
  </HeadingPairs>
  <TitlesOfParts>
    <vt:vector size="1" baseType="lpstr">
      <vt:lpstr/>
    </vt:vector>
  </TitlesOfParts>
  <Company>Your Company</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Evan Larsen</cp:lastModifiedBy>
  <cp:revision>2</cp:revision>
  <dcterms:created xsi:type="dcterms:W3CDTF">2017-02-17T18:00:00Z</dcterms:created>
  <dcterms:modified xsi:type="dcterms:W3CDTF">2017-02-17T18:00:00Z</dcterms:modified>
</cp:coreProperties>
</file>